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82"/>
        <w:tblW w:w="14211" w:type="dxa"/>
        <w:tblLook w:val="04A0" w:firstRow="1" w:lastRow="0" w:firstColumn="1" w:lastColumn="0" w:noHBand="0" w:noVBand="1"/>
      </w:tblPr>
      <w:tblGrid>
        <w:gridCol w:w="676"/>
        <w:gridCol w:w="1318"/>
        <w:gridCol w:w="1390"/>
        <w:gridCol w:w="1389"/>
        <w:gridCol w:w="1318"/>
        <w:gridCol w:w="1424"/>
        <w:gridCol w:w="1349"/>
        <w:gridCol w:w="1390"/>
        <w:gridCol w:w="1318"/>
        <w:gridCol w:w="1318"/>
        <w:gridCol w:w="1321"/>
      </w:tblGrid>
      <w:tr w:rsidR="00DB4235" w:rsidRPr="00237DEA" w:rsidTr="00DA7F94">
        <w:trPr>
          <w:trHeight w:val="253"/>
        </w:trPr>
        <w:tc>
          <w:tcPr>
            <w:tcW w:w="675" w:type="dxa"/>
          </w:tcPr>
          <w:p w:rsidR="000A5474" w:rsidRDefault="000A5474" w:rsidP="00731277">
            <w:pPr>
              <w:jc w:val="center"/>
            </w:pPr>
          </w:p>
        </w:tc>
        <w:tc>
          <w:tcPr>
            <w:tcW w:w="1318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28.02.2023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390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61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02.03.2023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105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531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380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390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318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318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0C2E">
              <w:rPr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325" w:type="dxa"/>
          </w:tcPr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13.03.2023</w:t>
            </w:r>
          </w:p>
          <w:p w:rsidR="000A5474" w:rsidRPr="00AB0C2E" w:rsidRDefault="000A5474" w:rsidP="00731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D52EA8" w:rsidRPr="00237DEA" w:rsidTr="00DA7F94">
        <w:trPr>
          <w:trHeight w:val="213"/>
        </w:trPr>
        <w:tc>
          <w:tcPr>
            <w:tcW w:w="675" w:type="dxa"/>
          </w:tcPr>
          <w:p w:rsidR="00D52EA8" w:rsidRDefault="00D52EA8" w:rsidP="00D52EA8">
            <w:pPr>
              <w:jc w:val="center"/>
              <w:rPr>
                <w:sz w:val="20"/>
                <w:szCs w:val="20"/>
                <w:lang w:val="en-US"/>
              </w:rPr>
            </w:pPr>
            <w:r w:rsidRPr="00AB0C2E">
              <w:rPr>
                <w:sz w:val="20"/>
                <w:szCs w:val="20"/>
                <w:lang w:val="en-US"/>
              </w:rPr>
              <w:t xml:space="preserve">8.00 </w:t>
            </w:r>
            <w:r>
              <w:rPr>
                <w:sz w:val="20"/>
                <w:szCs w:val="20"/>
                <w:lang w:val="en-US"/>
              </w:rPr>
              <w:t>–</w:t>
            </w:r>
          </w:p>
          <w:p w:rsidR="00D52EA8" w:rsidRPr="00AB0C2E" w:rsidRDefault="00D52EA8" w:rsidP="00D52EA8">
            <w:pPr>
              <w:jc w:val="center"/>
              <w:rPr>
                <w:sz w:val="20"/>
                <w:szCs w:val="20"/>
                <w:lang w:val="en-US"/>
              </w:rPr>
            </w:pPr>
            <w:r w:rsidRPr="00AB0C2E">
              <w:rPr>
                <w:sz w:val="20"/>
                <w:szCs w:val="20"/>
                <w:lang w:val="en-US"/>
              </w:rPr>
              <w:t>9.30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S3</w:t>
            </w:r>
          </w:p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29CD">
              <w:rPr>
                <w:szCs w:val="20"/>
                <w:lang w:val="en-US"/>
              </w:rPr>
              <w:t xml:space="preserve">with </w:t>
            </w:r>
            <w:r>
              <w:rPr>
                <w:szCs w:val="20"/>
                <w:lang w:val="en-US"/>
              </w:rPr>
              <w:t>SM</w:t>
            </w:r>
          </w:p>
          <w:p w:rsidR="00D52EA8" w:rsidRPr="00AB0C2E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S5</w:t>
            </w:r>
          </w:p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29CD">
              <w:rPr>
                <w:szCs w:val="20"/>
                <w:lang w:val="en-US"/>
              </w:rPr>
              <w:t xml:space="preserve">with </w:t>
            </w:r>
            <w:r>
              <w:rPr>
                <w:szCs w:val="20"/>
                <w:lang w:val="en-US"/>
              </w:rPr>
              <w:t>SM</w:t>
            </w:r>
          </w:p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461" w:type="dxa"/>
            <w:shd w:val="clear" w:color="auto" w:fill="auto"/>
          </w:tcPr>
          <w:p w:rsidR="00D52EA8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S1</w:t>
            </w:r>
          </w:p>
          <w:p w:rsidR="00D52EA8" w:rsidRPr="00FC548A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with MP</w:t>
            </w:r>
          </w:p>
        </w:tc>
        <w:tc>
          <w:tcPr>
            <w:tcW w:w="1105" w:type="dxa"/>
            <w:shd w:val="clear" w:color="auto" w:fill="auto"/>
          </w:tcPr>
          <w:p w:rsidR="00D52EA8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S2</w:t>
            </w:r>
          </w:p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with MP</w:t>
            </w:r>
          </w:p>
        </w:tc>
        <w:tc>
          <w:tcPr>
            <w:tcW w:w="1531" w:type="dxa"/>
            <w:shd w:val="clear" w:color="auto" w:fill="auto"/>
          </w:tcPr>
          <w:p w:rsidR="00D52EA8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S6</w:t>
            </w:r>
          </w:p>
          <w:p w:rsidR="00D52EA8" w:rsidRPr="007B58D3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with MP</w:t>
            </w:r>
          </w:p>
        </w:tc>
        <w:tc>
          <w:tcPr>
            <w:tcW w:w="1380" w:type="dxa"/>
            <w:shd w:val="clear" w:color="auto" w:fill="auto"/>
          </w:tcPr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S4</w:t>
            </w:r>
          </w:p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29CD">
              <w:rPr>
                <w:szCs w:val="20"/>
                <w:lang w:val="en-US"/>
              </w:rPr>
              <w:t xml:space="preserve">with </w:t>
            </w:r>
            <w:r>
              <w:rPr>
                <w:szCs w:val="20"/>
                <w:lang w:val="en-US"/>
              </w:rPr>
              <w:t>SM</w:t>
            </w:r>
          </w:p>
          <w:p w:rsidR="00D52EA8" w:rsidRPr="00E317A0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S8</w:t>
            </w:r>
          </w:p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29CD">
              <w:rPr>
                <w:szCs w:val="20"/>
                <w:lang w:val="en-US"/>
              </w:rPr>
              <w:t xml:space="preserve">with </w:t>
            </w:r>
            <w:r>
              <w:rPr>
                <w:szCs w:val="20"/>
                <w:lang w:val="en-US"/>
              </w:rPr>
              <w:t>MP</w:t>
            </w:r>
            <w:r w:rsidR="004E50A3">
              <w:rPr>
                <w:szCs w:val="20"/>
                <w:lang w:val="en-US"/>
              </w:rPr>
              <w:t>/AS</w:t>
            </w:r>
          </w:p>
          <w:p w:rsidR="00D52EA8" w:rsidRPr="00E317A0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18" w:type="dxa"/>
            <w:shd w:val="clear" w:color="auto" w:fill="auto"/>
          </w:tcPr>
          <w:p w:rsidR="00D52EA8" w:rsidRPr="004D29CD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S7</w:t>
            </w:r>
            <w:bookmarkStart w:id="0" w:name="_GoBack"/>
            <w:bookmarkEnd w:id="0"/>
          </w:p>
          <w:p w:rsidR="00D52EA8" w:rsidRPr="00ED4249" w:rsidRDefault="00D52EA8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29CD">
              <w:rPr>
                <w:szCs w:val="20"/>
                <w:lang w:val="en-US"/>
              </w:rPr>
              <w:t xml:space="preserve">with </w:t>
            </w:r>
            <w:r>
              <w:rPr>
                <w:szCs w:val="20"/>
                <w:lang w:val="en-US"/>
              </w:rPr>
              <w:t>MP</w:t>
            </w:r>
            <w:r w:rsidR="004E50A3">
              <w:rPr>
                <w:szCs w:val="20"/>
                <w:lang w:val="en-US"/>
              </w:rPr>
              <w:t>/AS</w:t>
            </w:r>
          </w:p>
        </w:tc>
        <w:tc>
          <w:tcPr>
            <w:tcW w:w="1318" w:type="dxa"/>
          </w:tcPr>
          <w:p w:rsidR="00D52EA8" w:rsidRDefault="00D52EA8" w:rsidP="00D52EA8">
            <w:pPr>
              <w:jc w:val="center"/>
            </w:pPr>
            <w:r>
              <w:t>S9</w:t>
            </w:r>
          </w:p>
          <w:p w:rsidR="00D52EA8" w:rsidRDefault="00D52EA8" w:rsidP="00D52EA8">
            <w:pPr>
              <w:jc w:val="center"/>
            </w:pPr>
            <w:r>
              <w:t>with TL</w:t>
            </w:r>
          </w:p>
        </w:tc>
        <w:tc>
          <w:tcPr>
            <w:tcW w:w="1325" w:type="dxa"/>
          </w:tcPr>
          <w:p w:rsidR="003B3AB6" w:rsidRDefault="00C81267" w:rsidP="003B3AB6">
            <w:pPr>
              <w:jc w:val="center"/>
            </w:pPr>
            <w:r>
              <w:t>S10</w:t>
            </w:r>
          </w:p>
          <w:p w:rsidR="00D52EA8" w:rsidRPr="009815C9" w:rsidRDefault="00C81267" w:rsidP="003B3AB6">
            <w:pPr>
              <w:pStyle w:val="Bezodstpw"/>
              <w:jc w:val="center"/>
              <w:rPr>
                <w:lang w:val="en-US"/>
              </w:rPr>
            </w:pPr>
            <w:r>
              <w:t>with TJ</w:t>
            </w:r>
          </w:p>
        </w:tc>
      </w:tr>
      <w:tr w:rsidR="00E72701" w:rsidRPr="00A80519" w:rsidTr="00DA7F94">
        <w:trPr>
          <w:trHeight w:val="26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E72701" w:rsidRDefault="00E72701" w:rsidP="00D5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Pr="00C97E8D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11:45</w:t>
            </w:r>
          </w:p>
          <w:p w:rsidR="00E72701" w:rsidRPr="003D6321" w:rsidRDefault="00E72701" w:rsidP="00D52EA8">
            <w:pPr>
              <w:rPr>
                <w:sz w:val="20"/>
                <w:szCs w:val="20"/>
              </w:rPr>
            </w:pPr>
          </w:p>
          <w:p w:rsidR="00E72701" w:rsidRPr="003D6321" w:rsidRDefault="00E72701" w:rsidP="00D52EA8">
            <w:pPr>
              <w:rPr>
                <w:sz w:val="20"/>
                <w:szCs w:val="20"/>
              </w:rPr>
            </w:pPr>
          </w:p>
          <w:p w:rsidR="00E72701" w:rsidRPr="003D6321" w:rsidRDefault="00E72701" w:rsidP="00D52EA8">
            <w:pPr>
              <w:rPr>
                <w:sz w:val="20"/>
                <w:szCs w:val="20"/>
              </w:rPr>
            </w:pPr>
          </w:p>
          <w:p w:rsidR="00E72701" w:rsidRDefault="00E72701" w:rsidP="00D52EA8">
            <w:pPr>
              <w:rPr>
                <w:sz w:val="20"/>
                <w:szCs w:val="20"/>
              </w:rPr>
            </w:pPr>
          </w:p>
          <w:p w:rsidR="00E72701" w:rsidRPr="003D6321" w:rsidRDefault="00E72701" w:rsidP="00D52E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E7270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P2</w:t>
            </w:r>
            <w:r w:rsidRPr="003E2605">
              <w:rPr>
                <w:szCs w:val="20"/>
                <w:lang w:val="en-US"/>
              </w:rPr>
              <w:t xml:space="preserve"> with </w:t>
            </w:r>
            <w:r>
              <w:rPr>
                <w:szCs w:val="20"/>
                <w:lang w:val="en-US"/>
              </w:rPr>
              <w:t>JP</w:t>
            </w:r>
          </w:p>
          <w:p w:rsidR="00E72701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 w:rsidRPr="00DB4235">
              <w:rPr>
                <w:b/>
                <w:szCs w:val="20"/>
                <w:lang w:val="en-US"/>
              </w:rPr>
              <w:t>Group A</w:t>
            </w:r>
          </w:p>
          <w:p w:rsidR="00E72701" w:rsidRPr="003E2605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E72701" w:rsidRPr="003E2605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P7</w:t>
            </w:r>
            <w:r w:rsidRPr="003E2605">
              <w:rPr>
                <w:szCs w:val="20"/>
                <w:lang w:val="en-US"/>
              </w:rPr>
              <w:t xml:space="preserve"> with </w:t>
            </w:r>
            <w:r>
              <w:rPr>
                <w:szCs w:val="20"/>
                <w:lang w:val="en-US"/>
              </w:rPr>
              <w:t>SM</w:t>
            </w:r>
          </w:p>
          <w:p w:rsidR="00E72701" w:rsidRPr="00D52EA8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3E2605">
              <w:rPr>
                <w:b/>
                <w:szCs w:val="20"/>
                <w:lang w:val="en-US"/>
              </w:rPr>
              <w:t>Group</w:t>
            </w:r>
            <w:r>
              <w:rPr>
                <w:b/>
                <w:szCs w:val="20"/>
                <w:lang w:val="en-US"/>
              </w:rPr>
              <w:t xml:space="preserve"> A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E72701" w:rsidRPr="004B03F4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B03F4">
              <w:rPr>
                <w:szCs w:val="20"/>
                <w:lang w:val="en-US"/>
              </w:rPr>
              <w:t xml:space="preserve">P1 </w:t>
            </w:r>
            <w:r>
              <w:rPr>
                <w:szCs w:val="20"/>
                <w:lang w:val="en-US"/>
              </w:rPr>
              <w:t xml:space="preserve"> with MP</w:t>
            </w:r>
          </w:p>
          <w:p w:rsidR="00E72701" w:rsidRPr="004B03F4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 w:rsidRPr="004B03F4">
              <w:rPr>
                <w:b/>
                <w:szCs w:val="20"/>
                <w:lang w:val="en-US"/>
              </w:rPr>
              <w:t>Group  A</w:t>
            </w:r>
            <w:r>
              <w:rPr>
                <w:b/>
                <w:szCs w:val="20"/>
                <w:lang w:val="en-US"/>
              </w:rPr>
              <w:t>+B</w:t>
            </w:r>
          </w:p>
          <w:p w:rsidR="00E72701" w:rsidRPr="004B03F4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  <w:p w:rsidR="00E72701" w:rsidRPr="004B03F4" w:rsidRDefault="00E72701" w:rsidP="00D52EA8">
            <w:pPr>
              <w:pStyle w:val="Bezodstpw"/>
              <w:rPr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:rsidR="00E72701" w:rsidRDefault="00E72701" w:rsidP="00E72701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P5 with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TJ</w:t>
            </w:r>
            <w:r>
              <w:rPr>
                <w:b/>
                <w:szCs w:val="20"/>
                <w:lang w:val="en-US"/>
              </w:rPr>
              <w:t xml:space="preserve"> Group A</w:t>
            </w:r>
          </w:p>
          <w:p w:rsidR="00E72701" w:rsidRPr="003C79CB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E72701" w:rsidRPr="000E032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P4</w:t>
            </w:r>
            <w:r w:rsidRPr="000E0321">
              <w:rPr>
                <w:szCs w:val="20"/>
                <w:lang w:val="en-US"/>
              </w:rPr>
              <w:t xml:space="preserve"> with </w:t>
            </w:r>
            <w:r>
              <w:rPr>
                <w:szCs w:val="20"/>
                <w:lang w:val="en-US"/>
              </w:rPr>
              <w:t>MP</w:t>
            </w:r>
          </w:p>
          <w:p w:rsidR="00E72701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Group A+B</w:t>
            </w:r>
          </w:p>
          <w:p w:rsidR="00E72701" w:rsidRPr="003E2605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E72701" w:rsidRDefault="00E72701" w:rsidP="00E72701">
            <w:pPr>
              <w:pStyle w:val="Bezodstpw"/>
              <w:jc w:val="center"/>
              <w:rPr>
                <w:szCs w:val="20"/>
                <w:lang w:val="en-US"/>
              </w:rPr>
            </w:pPr>
            <w:r w:rsidRPr="003E2605">
              <w:rPr>
                <w:b/>
                <w:szCs w:val="20"/>
                <w:lang w:val="en-US"/>
              </w:rPr>
              <w:t xml:space="preserve"> </w:t>
            </w:r>
            <w:r w:rsidRPr="00E72701">
              <w:rPr>
                <w:szCs w:val="20"/>
                <w:lang w:val="en-US"/>
              </w:rPr>
              <w:t xml:space="preserve"> P3 with JD</w:t>
            </w:r>
          </w:p>
          <w:p w:rsidR="00E72701" w:rsidRPr="003E2605" w:rsidRDefault="00E72701" w:rsidP="00E72701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Group A</w:t>
            </w:r>
          </w:p>
        </w:tc>
        <w:tc>
          <w:tcPr>
            <w:tcW w:w="1390" w:type="dxa"/>
            <w:shd w:val="clear" w:color="auto" w:fill="auto"/>
          </w:tcPr>
          <w:p w:rsidR="004E58FF" w:rsidRDefault="004E58FF" w:rsidP="004E58FF">
            <w:pPr>
              <w:pStyle w:val="Bezodstpw"/>
              <w:jc w:val="center"/>
              <w:rPr>
                <w:szCs w:val="20"/>
                <w:lang w:val="en-US"/>
              </w:rPr>
            </w:pPr>
            <w:r w:rsidRPr="00E72701">
              <w:rPr>
                <w:szCs w:val="20"/>
                <w:lang w:val="en-US"/>
              </w:rPr>
              <w:t>P3 with JD</w:t>
            </w:r>
          </w:p>
          <w:p w:rsidR="00E72701" w:rsidRPr="003E2605" w:rsidRDefault="004E58FF" w:rsidP="004E58FF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Group B</w:t>
            </w:r>
            <w:r w:rsidRPr="003E2605">
              <w:rPr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E7270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P9 with JD</w:t>
            </w:r>
          </w:p>
          <w:p w:rsidR="00E72701" w:rsidRPr="004B03F4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 w:rsidRPr="004B03F4">
              <w:rPr>
                <w:b/>
                <w:szCs w:val="20"/>
                <w:lang w:val="en-US"/>
              </w:rPr>
              <w:t>Group  A</w:t>
            </w:r>
            <w:r>
              <w:rPr>
                <w:b/>
                <w:szCs w:val="20"/>
                <w:lang w:val="en-US"/>
              </w:rPr>
              <w:t>+B</w:t>
            </w:r>
          </w:p>
          <w:p w:rsidR="00E72701" w:rsidRPr="003E2605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18" w:type="dxa"/>
            <w:vMerge w:val="restart"/>
          </w:tcPr>
          <w:p w:rsidR="00E7270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P8 with TL</w:t>
            </w:r>
          </w:p>
          <w:p w:rsidR="00E72701" w:rsidRPr="003E2605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3E2605">
              <w:rPr>
                <w:b/>
                <w:szCs w:val="20"/>
                <w:lang w:val="en-US"/>
              </w:rPr>
              <w:t>Group</w:t>
            </w:r>
            <w:r w:rsidRPr="003E2605">
              <w:rPr>
                <w:szCs w:val="20"/>
                <w:lang w:val="en-US"/>
              </w:rPr>
              <w:t xml:space="preserve">  </w:t>
            </w:r>
            <w:r>
              <w:rPr>
                <w:b/>
                <w:szCs w:val="20"/>
                <w:lang w:val="en-US"/>
              </w:rPr>
              <w:t>A+B</w:t>
            </w:r>
          </w:p>
        </w:tc>
        <w:tc>
          <w:tcPr>
            <w:tcW w:w="1325" w:type="dxa"/>
            <w:vMerge w:val="restart"/>
          </w:tcPr>
          <w:p w:rsidR="00E7270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  <w:p w:rsidR="00E7270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EXAM  </w:t>
            </w:r>
          </w:p>
          <w:p w:rsidR="00E72701" w:rsidRPr="003E2605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</w:tr>
      <w:tr w:rsidR="00E72701" w:rsidRPr="00D52EA8" w:rsidTr="00DA7F94">
        <w:trPr>
          <w:trHeight w:val="88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72701" w:rsidRPr="00ED4249" w:rsidRDefault="00E72701" w:rsidP="00D52E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E72701" w:rsidRPr="003E2605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P7</w:t>
            </w:r>
            <w:r w:rsidRPr="003E2605">
              <w:rPr>
                <w:szCs w:val="20"/>
                <w:lang w:val="en-US"/>
              </w:rPr>
              <w:t xml:space="preserve"> with </w:t>
            </w:r>
            <w:r>
              <w:rPr>
                <w:szCs w:val="20"/>
                <w:lang w:val="en-US"/>
              </w:rPr>
              <w:t>SM</w:t>
            </w:r>
          </w:p>
          <w:p w:rsidR="00E72701" w:rsidRPr="00ED4249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 w:rsidRPr="003E2605">
              <w:rPr>
                <w:b/>
                <w:szCs w:val="20"/>
                <w:lang w:val="en-US"/>
              </w:rPr>
              <w:t>Group</w:t>
            </w:r>
            <w:r>
              <w:rPr>
                <w:b/>
                <w:szCs w:val="20"/>
                <w:lang w:val="en-US"/>
              </w:rPr>
              <w:t xml:space="preserve"> B</w:t>
            </w:r>
          </w:p>
        </w:tc>
        <w:tc>
          <w:tcPr>
            <w:tcW w:w="1390" w:type="dxa"/>
            <w:shd w:val="clear" w:color="auto" w:fill="auto"/>
          </w:tcPr>
          <w:p w:rsidR="007545B8" w:rsidRPr="004D10D3" w:rsidRDefault="007545B8" w:rsidP="007545B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10D3">
              <w:rPr>
                <w:szCs w:val="20"/>
                <w:lang w:val="en-US"/>
              </w:rPr>
              <w:t>P2 with J</w:t>
            </w:r>
            <w:r>
              <w:rPr>
                <w:szCs w:val="20"/>
                <w:lang w:val="en-US"/>
              </w:rPr>
              <w:t>A</w:t>
            </w:r>
          </w:p>
          <w:p w:rsidR="007545B8" w:rsidRDefault="007545B8" w:rsidP="007545B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Group B</w:t>
            </w:r>
          </w:p>
          <w:p w:rsidR="007545B8" w:rsidRDefault="007545B8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  <w:p w:rsidR="00E72701" w:rsidRPr="00ED4249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E72701" w:rsidRPr="00C377DE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:rsidR="007545B8" w:rsidRPr="004D10D3" w:rsidRDefault="007545B8" w:rsidP="007545B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10D3">
              <w:rPr>
                <w:szCs w:val="20"/>
                <w:lang w:val="en-US"/>
              </w:rPr>
              <w:t>P</w:t>
            </w:r>
            <w:r>
              <w:rPr>
                <w:szCs w:val="20"/>
                <w:lang w:val="en-US"/>
              </w:rPr>
              <w:t>6 with Msz</w:t>
            </w:r>
          </w:p>
          <w:p w:rsidR="007545B8" w:rsidRDefault="007545B8" w:rsidP="007545B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 w:rsidRPr="003E2605">
              <w:rPr>
                <w:b/>
                <w:szCs w:val="20"/>
                <w:lang w:val="en-US"/>
              </w:rPr>
              <w:t xml:space="preserve">Group </w:t>
            </w:r>
            <w:r>
              <w:rPr>
                <w:b/>
                <w:szCs w:val="20"/>
                <w:lang w:val="en-US"/>
              </w:rPr>
              <w:t>B</w:t>
            </w:r>
          </w:p>
          <w:p w:rsidR="00E72701" w:rsidRPr="00E72701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72701" w:rsidRPr="003C79CB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4E58FF" w:rsidRDefault="004E58FF" w:rsidP="004E58FF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P5 with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TJ</w:t>
            </w:r>
            <w:r>
              <w:rPr>
                <w:b/>
                <w:szCs w:val="20"/>
                <w:lang w:val="en-US"/>
              </w:rPr>
              <w:t xml:space="preserve"> Group B</w:t>
            </w:r>
          </w:p>
          <w:p w:rsidR="00E72701" w:rsidRPr="003C79CB" w:rsidRDefault="00E72701" w:rsidP="004E58FF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E72701" w:rsidRPr="004D10D3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  <w:r w:rsidRPr="004D10D3">
              <w:rPr>
                <w:szCs w:val="20"/>
                <w:lang w:val="en-US"/>
              </w:rPr>
              <w:t>P</w:t>
            </w:r>
            <w:r>
              <w:rPr>
                <w:szCs w:val="20"/>
                <w:lang w:val="en-US"/>
              </w:rPr>
              <w:t>6 with Msz</w:t>
            </w:r>
          </w:p>
          <w:p w:rsidR="00E72701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  <w:r w:rsidRPr="003E2605">
              <w:rPr>
                <w:b/>
                <w:szCs w:val="20"/>
                <w:lang w:val="en-US"/>
              </w:rPr>
              <w:t xml:space="preserve">Group </w:t>
            </w:r>
            <w:r>
              <w:rPr>
                <w:b/>
                <w:szCs w:val="20"/>
                <w:lang w:val="en-US"/>
              </w:rPr>
              <w:t>A</w:t>
            </w:r>
          </w:p>
          <w:p w:rsidR="00E72701" w:rsidRPr="003C79CB" w:rsidRDefault="00E72701" w:rsidP="00D52EA8">
            <w:pPr>
              <w:pStyle w:val="Bezodstpw"/>
              <w:jc w:val="center"/>
              <w:rPr>
                <w:szCs w:val="20"/>
                <w:lang w:val="en-US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E72701" w:rsidRPr="003E2605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318" w:type="dxa"/>
            <w:vMerge/>
          </w:tcPr>
          <w:p w:rsidR="00E72701" w:rsidRPr="001976AB" w:rsidRDefault="00E72701" w:rsidP="00D52EA8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E72701" w:rsidRPr="001B70F6" w:rsidRDefault="00E72701" w:rsidP="00D52EA8">
            <w:pPr>
              <w:pStyle w:val="Bezodstpw"/>
              <w:jc w:val="center"/>
              <w:rPr>
                <w:b/>
                <w:szCs w:val="20"/>
                <w:lang w:val="en-US"/>
              </w:rPr>
            </w:pPr>
          </w:p>
        </w:tc>
      </w:tr>
    </w:tbl>
    <w:p w:rsidR="000A5474" w:rsidRPr="00ED4249" w:rsidRDefault="000A5474" w:rsidP="008D05F1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Spec="right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4699"/>
      </w:tblGrid>
      <w:tr w:rsidR="00DA7F94" w:rsidRPr="006F5A8F" w:rsidTr="00DA7F94">
        <w:tc>
          <w:tcPr>
            <w:tcW w:w="541" w:type="dxa"/>
          </w:tcPr>
          <w:p w:rsidR="00DA7F94" w:rsidRDefault="00DA7F94" w:rsidP="00DA7F94">
            <w:r>
              <w:t>S1</w:t>
            </w:r>
          </w:p>
        </w:tc>
        <w:tc>
          <w:tcPr>
            <w:tcW w:w="4699" w:type="dxa"/>
          </w:tcPr>
          <w:p w:rsidR="00DA7F94" w:rsidRPr="009815C9" w:rsidRDefault="00DA7F94" w:rsidP="00DA7F94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 Forensic ethology  &amp;C</w:t>
            </w:r>
            <w:r w:rsidRPr="009815C9">
              <w:rPr>
                <w:lang w:val="en-US"/>
              </w:rPr>
              <w:t>ranial injuries</w:t>
            </w:r>
          </w:p>
        </w:tc>
      </w:tr>
      <w:tr w:rsidR="00DA7F94" w:rsidRPr="004E50A3" w:rsidTr="00DA7F94">
        <w:trPr>
          <w:trHeight w:val="274"/>
        </w:trPr>
        <w:tc>
          <w:tcPr>
            <w:tcW w:w="541" w:type="dxa"/>
          </w:tcPr>
          <w:p w:rsidR="00DA7F94" w:rsidRDefault="00DA7F94" w:rsidP="00DA7F94">
            <w:r>
              <w:t>S2</w:t>
            </w:r>
          </w:p>
        </w:tc>
        <w:tc>
          <w:tcPr>
            <w:tcW w:w="4699" w:type="dxa"/>
          </w:tcPr>
          <w:p w:rsidR="00DA7F94" w:rsidRPr="009815C9" w:rsidRDefault="00DA7F94" w:rsidP="00DA7F94">
            <w:pPr>
              <w:pStyle w:val="Bezodstpw"/>
              <w:rPr>
                <w:lang w:val="en-US"/>
              </w:rPr>
            </w:pPr>
            <w:r w:rsidRPr="00ED4249">
              <w:rPr>
                <w:szCs w:val="20"/>
                <w:lang w:val="en-US"/>
              </w:rPr>
              <w:t>Forensic autopsy &amp; the natural death</w:t>
            </w:r>
          </w:p>
        </w:tc>
      </w:tr>
      <w:tr w:rsidR="00DA7F94" w:rsidRPr="009815C9" w:rsidTr="00DA7F94">
        <w:tc>
          <w:tcPr>
            <w:tcW w:w="541" w:type="dxa"/>
          </w:tcPr>
          <w:p w:rsidR="00DA7F94" w:rsidRDefault="00DA7F94" w:rsidP="00DA7F94">
            <w:r>
              <w:t>S3</w:t>
            </w:r>
          </w:p>
        </w:tc>
        <w:tc>
          <w:tcPr>
            <w:tcW w:w="4699" w:type="dxa"/>
          </w:tcPr>
          <w:p w:rsidR="00DA7F94" w:rsidRPr="003C79CB" w:rsidRDefault="00DA7F94" w:rsidP="00DA7F94">
            <w:pPr>
              <w:pStyle w:val="Bezodstpw"/>
              <w:rPr>
                <w:szCs w:val="20"/>
              </w:rPr>
            </w:pPr>
            <w:r>
              <w:rPr>
                <w:lang w:val="en-US"/>
              </w:rPr>
              <w:t>General aspects of trauma</w:t>
            </w:r>
          </w:p>
        </w:tc>
      </w:tr>
      <w:tr w:rsidR="00DA7F94" w:rsidRPr="00E317A0" w:rsidTr="00DA7F94">
        <w:tc>
          <w:tcPr>
            <w:tcW w:w="541" w:type="dxa"/>
          </w:tcPr>
          <w:p w:rsidR="00DA7F94" w:rsidRDefault="00DA7F94" w:rsidP="00DA7F94">
            <w:r>
              <w:t>S4</w:t>
            </w:r>
          </w:p>
        </w:tc>
        <w:tc>
          <w:tcPr>
            <w:tcW w:w="4699" w:type="dxa"/>
          </w:tcPr>
          <w:p w:rsidR="00DA7F94" w:rsidRPr="009815C9" w:rsidRDefault="00DA7F94" w:rsidP="00DA7F94">
            <w:pPr>
              <w:pStyle w:val="Bezodstpw"/>
              <w:ind w:right="175"/>
              <w:rPr>
                <w:lang w:val="en-US"/>
              </w:rPr>
            </w:pPr>
            <w:r>
              <w:rPr>
                <w:lang w:val="en-US"/>
              </w:rPr>
              <w:t xml:space="preserve">Traffic accidents   </w:t>
            </w:r>
          </w:p>
        </w:tc>
      </w:tr>
      <w:tr w:rsidR="00DA7F94" w:rsidRPr="00E317A0" w:rsidTr="00DA7F94">
        <w:tc>
          <w:tcPr>
            <w:tcW w:w="541" w:type="dxa"/>
          </w:tcPr>
          <w:p w:rsidR="00DA7F94" w:rsidRDefault="00DA7F94" w:rsidP="00DA7F94">
            <w:r>
              <w:t>S5</w:t>
            </w:r>
          </w:p>
        </w:tc>
        <w:tc>
          <w:tcPr>
            <w:tcW w:w="4699" w:type="dxa"/>
          </w:tcPr>
          <w:p w:rsidR="00DA7F94" w:rsidRPr="009815C9" w:rsidRDefault="00DA7F94" w:rsidP="00DA7F94">
            <w:pPr>
              <w:pStyle w:val="Bezodstpw"/>
              <w:rPr>
                <w:lang w:val="en-US"/>
              </w:rPr>
            </w:pPr>
            <w:r w:rsidRPr="00E317A0">
              <w:rPr>
                <w:szCs w:val="20"/>
                <w:lang w:val="en-US"/>
              </w:rPr>
              <w:t xml:space="preserve">Firearm injuries </w:t>
            </w:r>
            <w:r>
              <w:rPr>
                <w:lang w:val="en-US"/>
              </w:rPr>
              <w:t xml:space="preserve"> </w:t>
            </w:r>
          </w:p>
        </w:tc>
      </w:tr>
      <w:tr w:rsidR="00DA7F94" w:rsidRPr="004E50A3" w:rsidTr="00DA7F94">
        <w:tc>
          <w:tcPr>
            <w:tcW w:w="541" w:type="dxa"/>
          </w:tcPr>
          <w:p w:rsidR="00DA7F94" w:rsidRDefault="00DA7F94" w:rsidP="00DA7F94">
            <w:r>
              <w:t>S6</w:t>
            </w:r>
          </w:p>
        </w:tc>
        <w:tc>
          <w:tcPr>
            <w:tcW w:w="4699" w:type="dxa"/>
          </w:tcPr>
          <w:p w:rsidR="00DA7F94" w:rsidRPr="00E317A0" w:rsidRDefault="00DA7F94" w:rsidP="00DA7F94">
            <w:pPr>
              <w:pStyle w:val="Bezodstpw"/>
              <w:rPr>
                <w:szCs w:val="20"/>
                <w:lang w:val="en-US"/>
              </w:rPr>
            </w:pPr>
            <w:r>
              <w:rPr>
                <w:lang w:val="en-US"/>
              </w:rPr>
              <w:t>Sexual and sex-related crimes</w:t>
            </w:r>
          </w:p>
        </w:tc>
      </w:tr>
      <w:tr w:rsidR="00DA7F94" w:rsidRPr="00571C72" w:rsidTr="00DA7F94">
        <w:tc>
          <w:tcPr>
            <w:tcW w:w="541" w:type="dxa"/>
          </w:tcPr>
          <w:p w:rsidR="00DA7F94" w:rsidRDefault="00DA7F94" w:rsidP="00DA7F94">
            <w:r>
              <w:t>S7</w:t>
            </w:r>
          </w:p>
        </w:tc>
        <w:tc>
          <w:tcPr>
            <w:tcW w:w="4699" w:type="dxa"/>
          </w:tcPr>
          <w:p w:rsidR="00DA7F94" w:rsidRPr="00571C72" w:rsidRDefault="00DA7F94" w:rsidP="00DA7F94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815C9">
              <w:rPr>
                <w:lang w:val="en-US"/>
              </w:rPr>
              <w:t>nfanticide</w:t>
            </w:r>
            <w:r>
              <w:rPr>
                <w:lang w:val="en-US"/>
              </w:rPr>
              <w:t xml:space="preserve"> </w:t>
            </w:r>
          </w:p>
        </w:tc>
      </w:tr>
      <w:tr w:rsidR="00DA7F94" w:rsidRPr="00E317A0" w:rsidTr="00DA7F94">
        <w:trPr>
          <w:trHeight w:val="159"/>
        </w:trPr>
        <w:tc>
          <w:tcPr>
            <w:tcW w:w="541" w:type="dxa"/>
          </w:tcPr>
          <w:p w:rsidR="00DA7F94" w:rsidRDefault="00DA7F94" w:rsidP="00DA7F94">
            <w:r>
              <w:t>S8</w:t>
            </w:r>
          </w:p>
        </w:tc>
        <w:tc>
          <w:tcPr>
            <w:tcW w:w="4699" w:type="dxa"/>
          </w:tcPr>
          <w:p w:rsidR="00DA7F94" w:rsidRPr="009815C9" w:rsidRDefault="00DA7F94" w:rsidP="00DA7F94">
            <w:pPr>
              <w:pStyle w:val="Bezodstpw"/>
              <w:rPr>
                <w:lang w:val="en-US"/>
              </w:rPr>
            </w:pPr>
            <w:r w:rsidRPr="009815C9">
              <w:rPr>
                <w:lang w:val="en-US"/>
              </w:rPr>
              <w:t>The battered child syndrom</w:t>
            </w:r>
            <w:r>
              <w:rPr>
                <w:lang w:val="en-US"/>
              </w:rPr>
              <w:t>e</w:t>
            </w:r>
          </w:p>
        </w:tc>
      </w:tr>
      <w:tr w:rsidR="00DA7F94" w:rsidRPr="009815C9" w:rsidTr="00DA7F94">
        <w:tc>
          <w:tcPr>
            <w:tcW w:w="541" w:type="dxa"/>
          </w:tcPr>
          <w:p w:rsidR="00DA7F94" w:rsidRDefault="00DA7F94" w:rsidP="00DA7F94">
            <w:r>
              <w:t>S9</w:t>
            </w:r>
          </w:p>
        </w:tc>
        <w:tc>
          <w:tcPr>
            <w:tcW w:w="4699" w:type="dxa"/>
          </w:tcPr>
          <w:p w:rsidR="00DA7F94" w:rsidRPr="009815C9" w:rsidRDefault="00DA7F94" w:rsidP="00DA7F94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Forensic Law </w:t>
            </w:r>
            <w:r w:rsidRPr="009815C9">
              <w:rPr>
                <w:lang w:val="en-US"/>
              </w:rPr>
              <w:t xml:space="preserve"> </w:t>
            </w:r>
          </w:p>
        </w:tc>
      </w:tr>
      <w:tr w:rsidR="00DA7F94" w:rsidRPr="009815C9" w:rsidTr="00DA7F94">
        <w:tc>
          <w:tcPr>
            <w:tcW w:w="541" w:type="dxa"/>
          </w:tcPr>
          <w:p w:rsidR="00DA7F94" w:rsidRDefault="00DA7F94" w:rsidP="00DA7F94">
            <w:r>
              <w:t>S10</w:t>
            </w:r>
          </w:p>
        </w:tc>
        <w:tc>
          <w:tcPr>
            <w:tcW w:w="4699" w:type="dxa"/>
          </w:tcPr>
          <w:p w:rsidR="00DA7F94" w:rsidRDefault="00DA7F94" w:rsidP="00DA7F94">
            <w:pPr>
              <w:pStyle w:val="Bezodstpw"/>
              <w:rPr>
                <w:lang w:val="en-US"/>
              </w:rPr>
            </w:pPr>
            <w:r w:rsidRPr="009815C9">
              <w:rPr>
                <w:lang w:val="en-US"/>
              </w:rPr>
              <w:t>Forensic toxicology</w:t>
            </w:r>
          </w:p>
        </w:tc>
      </w:tr>
    </w:tbl>
    <w:p w:rsidR="000A5474" w:rsidRDefault="000A5474" w:rsidP="00DA7F94">
      <w:pPr>
        <w:pStyle w:val="Bezodstpw"/>
        <w:tabs>
          <w:tab w:val="left" w:pos="8580"/>
        </w:tabs>
        <w:rPr>
          <w:lang w:val="en-US"/>
        </w:rPr>
      </w:pPr>
    </w:p>
    <w:p w:rsidR="000A5474" w:rsidRPr="0060029B" w:rsidRDefault="000A5474" w:rsidP="000A5474">
      <w:pPr>
        <w:pStyle w:val="Bezodstpw"/>
        <w:tabs>
          <w:tab w:val="left" w:pos="8580"/>
        </w:tabs>
        <w:ind w:left="1134"/>
        <w:rPr>
          <w:lang w:val="en-US"/>
        </w:rPr>
      </w:pPr>
      <w:r w:rsidRPr="0060029B">
        <w:rPr>
          <w:lang w:val="en-US"/>
        </w:rPr>
        <w:t>P1 – Forensic autopsy</w:t>
      </w:r>
      <w:r w:rsidRPr="0060029B">
        <w:rPr>
          <w:lang w:val="en-US"/>
        </w:rPr>
        <w:tab/>
      </w:r>
    </w:p>
    <w:p w:rsidR="000A5474" w:rsidRPr="0060029B" w:rsidRDefault="000A5474" w:rsidP="000A5474">
      <w:pPr>
        <w:pStyle w:val="Bezodstpw"/>
        <w:ind w:left="1134"/>
        <w:rPr>
          <w:lang w:val="en-US"/>
        </w:rPr>
      </w:pPr>
      <w:r w:rsidRPr="0060029B">
        <w:rPr>
          <w:lang w:val="en-US"/>
        </w:rPr>
        <w:t xml:space="preserve">P2 – Trace evidence examination </w:t>
      </w:r>
    </w:p>
    <w:p w:rsidR="000A5474" w:rsidRPr="0060029B" w:rsidRDefault="000A5474" w:rsidP="000A5474">
      <w:pPr>
        <w:pStyle w:val="Bezodstpw"/>
        <w:ind w:left="1134"/>
        <w:rPr>
          <w:lang w:val="en-US"/>
        </w:rPr>
      </w:pPr>
      <w:r w:rsidRPr="0060029B">
        <w:rPr>
          <w:lang w:val="en-US"/>
        </w:rPr>
        <w:t xml:space="preserve">P3 – Forensic anthropology </w:t>
      </w:r>
    </w:p>
    <w:p w:rsidR="000A5474" w:rsidRPr="0060029B" w:rsidRDefault="000A5474" w:rsidP="000A5474">
      <w:pPr>
        <w:pStyle w:val="Bezodstpw"/>
        <w:ind w:left="1134"/>
        <w:rPr>
          <w:lang w:val="en-US"/>
        </w:rPr>
      </w:pPr>
      <w:r w:rsidRPr="0060029B">
        <w:rPr>
          <w:lang w:val="en-US"/>
        </w:rPr>
        <w:t xml:space="preserve">P4 – Histopathology </w:t>
      </w:r>
    </w:p>
    <w:p w:rsidR="000A5474" w:rsidRPr="0060029B" w:rsidRDefault="000A5474" w:rsidP="000A5474">
      <w:pPr>
        <w:pStyle w:val="Bezodstpw"/>
        <w:ind w:left="1134"/>
        <w:rPr>
          <w:lang w:val="en-US"/>
        </w:rPr>
      </w:pPr>
      <w:r>
        <w:rPr>
          <w:lang w:val="en-US"/>
        </w:rPr>
        <w:t xml:space="preserve">P5  - </w:t>
      </w:r>
      <w:r w:rsidRPr="009815C9">
        <w:rPr>
          <w:lang w:val="en-US"/>
        </w:rPr>
        <w:t>Forensic toxicology</w:t>
      </w:r>
      <w:r>
        <w:rPr>
          <w:lang w:val="en-US"/>
        </w:rPr>
        <w:t xml:space="preserve"> </w:t>
      </w:r>
    </w:p>
    <w:p w:rsidR="000A5474" w:rsidRDefault="000A5474" w:rsidP="000A5474">
      <w:pPr>
        <w:pStyle w:val="Bezodstpw"/>
        <w:ind w:left="1134"/>
        <w:rPr>
          <w:lang w:val="en-US"/>
        </w:rPr>
      </w:pPr>
      <w:r w:rsidRPr="0060029B">
        <w:rPr>
          <w:lang w:val="en-US"/>
        </w:rPr>
        <w:t xml:space="preserve">P6 – Human identification </w:t>
      </w:r>
    </w:p>
    <w:p w:rsidR="000A5474" w:rsidRPr="0060029B" w:rsidRDefault="000A5474" w:rsidP="000A5474">
      <w:pPr>
        <w:pStyle w:val="Bezodstpw"/>
        <w:ind w:left="1134"/>
        <w:rPr>
          <w:lang w:val="en-US"/>
        </w:rPr>
      </w:pPr>
      <w:r w:rsidRPr="0060029B">
        <w:rPr>
          <w:lang w:val="en-US"/>
        </w:rPr>
        <w:t xml:space="preserve">P7 – Living person examination </w:t>
      </w:r>
    </w:p>
    <w:p w:rsidR="000A5474" w:rsidRPr="0060029B" w:rsidRDefault="000A5474" w:rsidP="000A5474">
      <w:pPr>
        <w:pStyle w:val="Bezodstpw"/>
        <w:ind w:left="1134"/>
        <w:rPr>
          <w:lang w:val="en-US"/>
        </w:rPr>
      </w:pPr>
      <w:r w:rsidRPr="0060029B">
        <w:rPr>
          <w:lang w:val="en-US"/>
        </w:rPr>
        <w:t>P8</w:t>
      </w:r>
      <w:r>
        <w:rPr>
          <w:lang w:val="en-US"/>
        </w:rPr>
        <w:t xml:space="preserve"> </w:t>
      </w:r>
      <w:r w:rsidRPr="0060029B">
        <w:rPr>
          <w:lang w:val="en-US"/>
        </w:rPr>
        <w:t>–</w:t>
      </w:r>
      <w:r>
        <w:rPr>
          <w:lang w:val="en-US"/>
        </w:rPr>
        <w:t xml:space="preserve"> Forensic Law </w:t>
      </w:r>
    </w:p>
    <w:p w:rsidR="000A5474" w:rsidRPr="00ED4249" w:rsidRDefault="000A5474" w:rsidP="000A5474">
      <w:pPr>
        <w:pStyle w:val="Bezodstpw"/>
        <w:ind w:left="1134"/>
        <w:rPr>
          <w:lang w:val="en-US"/>
        </w:rPr>
      </w:pPr>
      <w:r w:rsidRPr="00ED4249">
        <w:rPr>
          <w:lang w:val="en-US"/>
        </w:rPr>
        <w:t xml:space="preserve">P9  </w:t>
      </w:r>
      <w:r w:rsidRPr="0060029B">
        <w:rPr>
          <w:lang w:val="en-US"/>
        </w:rPr>
        <w:t>–</w:t>
      </w:r>
      <w:r w:rsidR="00E72701" w:rsidRPr="00E72701">
        <w:rPr>
          <w:lang w:val="en-US"/>
        </w:rPr>
        <w:t xml:space="preserve"> </w:t>
      </w:r>
      <w:r w:rsidR="00E72701" w:rsidRPr="0060029B">
        <w:rPr>
          <w:lang w:val="en-US"/>
        </w:rPr>
        <w:t>Forensic</w:t>
      </w:r>
      <w:r w:rsidRPr="00ED4249">
        <w:rPr>
          <w:lang w:val="en-US"/>
        </w:rPr>
        <w:t xml:space="preserve"> A</w:t>
      </w:r>
      <w:r>
        <w:rPr>
          <w:lang w:val="en-US"/>
        </w:rPr>
        <w:t xml:space="preserve">nthropology 2 </w:t>
      </w:r>
    </w:p>
    <w:p w:rsidR="000A5474" w:rsidRDefault="000A5474" w:rsidP="000A5474">
      <w:pPr>
        <w:pStyle w:val="Bezodstpw"/>
        <w:ind w:left="1134"/>
        <w:rPr>
          <w:lang w:val="en-US"/>
        </w:rPr>
      </w:pPr>
      <w:r>
        <w:rPr>
          <w:lang w:val="en-US"/>
        </w:rPr>
        <w:t xml:space="preserve"> </w:t>
      </w:r>
    </w:p>
    <w:p w:rsidR="003E215E" w:rsidRPr="000A5474" w:rsidRDefault="003E215E">
      <w:pPr>
        <w:rPr>
          <w:lang w:val="en-US"/>
        </w:rPr>
      </w:pPr>
    </w:p>
    <w:sectPr w:rsidR="003E215E" w:rsidRPr="000A5474" w:rsidSect="000A547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74" w:rsidRDefault="000A5474" w:rsidP="000A5474">
      <w:pPr>
        <w:spacing w:after="0" w:line="240" w:lineRule="auto"/>
      </w:pPr>
      <w:r>
        <w:separator/>
      </w:r>
    </w:p>
  </w:endnote>
  <w:endnote w:type="continuationSeparator" w:id="0">
    <w:p w:rsidR="000A5474" w:rsidRDefault="000A5474" w:rsidP="000A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74" w:rsidRDefault="000A5474" w:rsidP="000A5474">
      <w:pPr>
        <w:spacing w:after="0" w:line="240" w:lineRule="auto"/>
      </w:pPr>
      <w:r>
        <w:separator/>
      </w:r>
    </w:p>
  </w:footnote>
  <w:footnote w:type="continuationSeparator" w:id="0">
    <w:p w:rsidR="000A5474" w:rsidRDefault="000A5474" w:rsidP="000A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74" w:rsidRPr="00272E00" w:rsidRDefault="000A5474" w:rsidP="000A5474">
    <w:pPr>
      <w:rPr>
        <w:b/>
        <w:sz w:val="28"/>
        <w:lang w:val="en-US"/>
      </w:rPr>
    </w:pPr>
    <w:r w:rsidRPr="00272E00">
      <w:rPr>
        <w:b/>
        <w:sz w:val="28"/>
        <w:lang w:val="en-US"/>
      </w:rPr>
      <w:t xml:space="preserve">FORENSIC MEDICINE WITH LAW </w:t>
    </w:r>
    <w:r>
      <w:rPr>
        <w:b/>
        <w:sz w:val="28"/>
        <w:lang w:val="en-US"/>
      </w:rPr>
      <w:t>28.02-13.03.2023</w:t>
    </w:r>
    <w:r w:rsidRPr="00272E00">
      <w:rPr>
        <w:b/>
        <w:sz w:val="28"/>
        <w:lang w:val="en-US"/>
      </w:rPr>
      <w:t xml:space="preserve"> </w:t>
    </w:r>
  </w:p>
  <w:p w:rsidR="000A5474" w:rsidRDefault="000A54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6"/>
    <w:rsid w:val="000A5474"/>
    <w:rsid w:val="003B3AB6"/>
    <w:rsid w:val="003E215E"/>
    <w:rsid w:val="004E50A3"/>
    <w:rsid w:val="004E58FF"/>
    <w:rsid w:val="007545B8"/>
    <w:rsid w:val="00885BF6"/>
    <w:rsid w:val="008D05F1"/>
    <w:rsid w:val="00C81267"/>
    <w:rsid w:val="00D249BF"/>
    <w:rsid w:val="00D52EA8"/>
    <w:rsid w:val="00DA7F94"/>
    <w:rsid w:val="00DB4235"/>
    <w:rsid w:val="00E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8ED"/>
  <w15:chartTrackingRefBased/>
  <w15:docId w15:val="{7F050D21-D440-4630-89C4-6DD1B3F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54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74"/>
  </w:style>
  <w:style w:type="paragraph" w:styleId="Stopka">
    <w:name w:val="footer"/>
    <w:basedOn w:val="Normalny"/>
    <w:link w:val="StopkaZnak"/>
    <w:uiPriority w:val="99"/>
    <w:unhideWhenUsed/>
    <w:rsid w:val="000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74"/>
  </w:style>
  <w:style w:type="paragraph" w:styleId="Tekstdymka">
    <w:name w:val="Balloon Text"/>
    <w:basedOn w:val="Normalny"/>
    <w:link w:val="TekstdymkaZnak"/>
    <w:uiPriority w:val="99"/>
    <w:semiHidden/>
    <w:unhideWhenUsed/>
    <w:rsid w:val="00E7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Arciszewska</dc:creator>
  <cp:keywords/>
  <dc:description/>
  <cp:lastModifiedBy>Joanna Arciszewska</cp:lastModifiedBy>
  <cp:revision>4</cp:revision>
  <cp:lastPrinted>2023-02-13T12:06:00Z</cp:lastPrinted>
  <dcterms:created xsi:type="dcterms:W3CDTF">2023-02-13T08:53:00Z</dcterms:created>
  <dcterms:modified xsi:type="dcterms:W3CDTF">2023-02-17T12:54:00Z</dcterms:modified>
</cp:coreProperties>
</file>